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4" w:rsidRDefault="001F59D4" w:rsidP="001F59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1F59D4" w:rsidRDefault="001F59D4" w:rsidP="001F59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1F59D4" w:rsidRDefault="001F59D4" w:rsidP="001F59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Каменского района Пензенской области</w:t>
      </w:r>
    </w:p>
    <w:p w:rsidR="001F59D4" w:rsidRDefault="001F59D4" w:rsidP="001F59D4">
      <w:pPr>
        <w:rPr>
          <w:color w:val="1F497D" w:themeColor="text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182CD7" w:rsidRDefault="001F59D4" w:rsidP="00182CD7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районном МО педагогов дополнительного образования </w:t>
      </w:r>
      <w:r w:rsidRPr="00182CD7">
        <w:rPr>
          <w:rFonts w:ascii="Times New Roman" w:hAnsi="Times New Roman" w:cs="Times New Roman"/>
          <w:b/>
          <w:sz w:val="36"/>
          <w:szCs w:val="36"/>
        </w:rPr>
        <w:t xml:space="preserve">«Дополнительное образование детей как педагогический механизм реализации регионального проекта </w:t>
      </w:r>
    </w:p>
    <w:p w:rsidR="001F59D4" w:rsidRPr="00182CD7" w:rsidRDefault="001F59D4" w:rsidP="00182CD7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CD7">
        <w:rPr>
          <w:rFonts w:ascii="Times New Roman" w:hAnsi="Times New Roman" w:cs="Times New Roman"/>
          <w:b/>
          <w:sz w:val="36"/>
          <w:szCs w:val="36"/>
        </w:rPr>
        <w:t>«Успех каждого ребенка»</w:t>
      </w: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rPr>
          <w:bCs/>
          <w:color w:val="000000"/>
          <w:sz w:val="44"/>
          <w:szCs w:val="44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Разработал:</w:t>
      </w:r>
    </w:p>
    <w:p w:rsidR="001F59D4" w:rsidRDefault="001F59D4" w:rsidP="001F59D4">
      <w:pPr>
        <w:shd w:val="clear" w:color="auto" w:fill="FFFFFF"/>
        <w:spacing w:after="0" w:line="0" w:lineRule="atLeast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Педагог-организатор</w:t>
      </w:r>
    </w:p>
    <w:p w:rsidR="001F59D4" w:rsidRDefault="001F59D4" w:rsidP="001F59D4">
      <w:pPr>
        <w:shd w:val="clear" w:color="auto" w:fill="FFFFFF"/>
        <w:spacing w:after="0" w:line="0" w:lineRule="atLeast"/>
        <w:jc w:val="center"/>
        <w:outlineLvl w:val="0"/>
        <w:rPr>
          <w:rFonts w:ascii="Times New Roman" w:hAnsi="Times New Roman"/>
          <w:color w:val="000000" w:themeColor="text1"/>
          <w:kern w:val="36"/>
          <w:sz w:val="40"/>
          <w:szCs w:val="40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="00182CD7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Васючкина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Светлана Викторовна</w:t>
      </w: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F59D4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1F59D4" w:rsidRDefault="001F59D4" w:rsidP="00182CD7">
      <w:pPr>
        <w:rPr>
          <w:rFonts w:ascii="Times New Roman" w:hAnsi="Times New Roman" w:cs="Times New Roman"/>
          <w:sz w:val="28"/>
          <w:szCs w:val="28"/>
        </w:rPr>
      </w:pPr>
    </w:p>
    <w:p w:rsidR="00BF7E2E" w:rsidRDefault="00DF4E13" w:rsidP="00BF7E2E">
      <w:pPr>
        <w:jc w:val="both"/>
        <w:rPr>
          <w:rFonts w:ascii="Times New Roman" w:hAnsi="Times New Roman" w:cs="Times New Roman"/>
          <w:sz w:val="28"/>
          <w:szCs w:val="28"/>
        </w:rPr>
      </w:pPr>
      <w:r w:rsidRPr="00DF4E13">
        <w:rPr>
          <w:rFonts w:ascii="Times New Roman" w:hAnsi="Times New Roman" w:cs="Times New Roman"/>
          <w:sz w:val="28"/>
          <w:szCs w:val="28"/>
        </w:rPr>
        <w:lastRenderedPageBreak/>
        <w:t>Одна из главных задач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это раскрытие способностей каждого учащегося, воспитание личности, готовой к жизни в современном высокотехнологичном мире.</w:t>
      </w:r>
    </w:p>
    <w:p w:rsidR="00DF4E13" w:rsidRDefault="00BF7E2E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не стоит на месте, а постоянно находится в развитии и отвечает не только запросам ребенка и его родителей, но и потребностям государства, приоритетам развития страны.</w:t>
      </w:r>
    </w:p>
    <w:p w:rsidR="0026411D" w:rsidRDefault="00ED0026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проект «Успех каждого ребенка» предполагает выстраивание системы дополнительного образова</w:t>
      </w:r>
      <w:r w:rsidR="0026411D">
        <w:rPr>
          <w:rFonts w:ascii="Times New Roman" w:hAnsi="Times New Roman" w:cs="Times New Roman"/>
          <w:sz w:val="28"/>
          <w:szCs w:val="28"/>
        </w:rPr>
        <w:t>ния, способной обеспечить доступные и качественные условия для воспитания гармонично развитой и социально ответственной личности, обновления содержания и методов дополнительного образования детей.</w:t>
      </w:r>
    </w:p>
    <w:p w:rsidR="0026411D" w:rsidRDefault="0026411D" w:rsidP="008202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проекта являются</w:t>
      </w:r>
    </w:p>
    <w:p w:rsidR="00ED0026" w:rsidRDefault="0026411D" w:rsidP="008202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охвата детей услугами дополнительного образования;</w:t>
      </w:r>
    </w:p>
    <w:p w:rsidR="0026411D" w:rsidRDefault="0026411D" w:rsidP="008202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дополнительного образования;</w:t>
      </w:r>
    </w:p>
    <w:p w:rsidR="0026411D" w:rsidRDefault="0026411D" w:rsidP="008202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дополнительного образования;</w:t>
      </w:r>
    </w:p>
    <w:p w:rsidR="0026411D" w:rsidRDefault="0026411D" w:rsidP="008202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кадрового потенциала и модернизации инфраструктуры системы дополнительного образования.</w:t>
      </w:r>
    </w:p>
    <w:p w:rsidR="007B4906" w:rsidRDefault="00BF7E2E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 Каменского района</w:t>
      </w:r>
      <w:r w:rsidR="00115426">
        <w:rPr>
          <w:rFonts w:ascii="Times New Roman" w:hAnsi="Times New Roman" w:cs="Times New Roman"/>
          <w:sz w:val="28"/>
          <w:szCs w:val="28"/>
        </w:rPr>
        <w:t xml:space="preserve"> является многопрофильным учреждением.  Здесь созданы равные стартовые возможности для каждого учащегося, оказывается помощь и поддержка одаренным и талантливым учащимся.  </w:t>
      </w:r>
    </w:p>
    <w:p w:rsidR="007B4906" w:rsidRDefault="007B4906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средством развития способностей детей выступает дополнительная общеобразовательная программа. Учащимся предоставляется свобода выбора дополнительных образовательных услуг.  Реализация программ способствует развитию технологий сотворчества всех участников образовательного процесса и созданию ситуации успеха для каждого обучающегося. </w:t>
      </w:r>
    </w:p>
    <w:p w:rsidR="00BF7E2E" w:rsidRDefault="007B4906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должен получить опыт успешной деятельности. Опыт участия в интересных проектах и делах</w:t>
      </w:r>
      <w:r w:rsidR="008202B5">
        <w:rPr>
          <w:rFonts w:ascii="Times New Roman" w:hAnsi="Times New Roman" w:cs="Times New Roman"/>
          <w:sz w:val="28"/>
          <w:szCs w:val="28"/>
        </w:rPr>
        <w:t>. Это способствует самореализации обучающихся, придает уверенности в своих силах и заставляет двигаться вперед.</w:t>
      </w:r>
    </w:p>
    <w:p w:rsidR="00A17A88" w:rsidRDefault="0026411D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Цен</w:t>
      </w:r>
      <w:r w:rsidR="00BF7E2E">
        <w:rPr>
          <w:rFonts w:ascii="Times New Roman" w:hAnsi="Times New Roman" w:cs="Times New Roman"/>
          <w:sz w:val="28"/>
          <w:szCs w:val="28"/>
        </w:rPr>
        <w:t xml:space="preserve">тр развития творчества детей и </w:t>
      </w:r>
      <w:r>
        <w:rPr>
          <w:rFonts w:ascii="Times New Roman" w:hAnsi="Times New Roman" w:cs="Times New Roman"/>
          <w:sz w:val="28"/>
          <w:szCs w:val="28"/>
        </w:rPr>
        <w:t>юношества Каменского района стал участником</w:t>
      </w:r>
      <w:r w:rsidR="00BF7E2E">
        <w:rPr>
          <w:rFonts w:ascii="Times New Roman" w:hAnsi="Times New Roman" w:cs="Times New Roman"/>
          <w:sz w:val="28"/>
          <w:szCs w:val="28"/>
        </w:rPr>
        <w:t xml:space="preserve"> Федерального проекта «Успех каждого ребенка»</w:t>
      </w:r>
      <w:r w:rsidR="008202B5">
        <w:rPr>
          <w:rFonts w:ascii="Times New Roman" w:hAnsi="Times New Roman" w:cs="Times New Roman"/>
          <w:sz w:val="28"/>
          <w:szCs w:val="28"/>
        </w:rPr>
        <w:t>.</w:t>
      </w:r>
    </w:p>
    <w:p w:rsidR="00A17A88" w:rsidRDefault="00CA3727" w:rsidP="00DF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развития творчества детей и юношества Каменского района в 2020 году в рамках реализации Федерального проекта «Успех каждого ребенка»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получено оборудование и созданы дополнительные места для организации занятий в новых объединениях следующих направленностей:</w:t>
      </w:r>
    </w:p>
    <w:p w:rsidR="00CA3727" w:rsidRDefault="00CA3727" w:rsidP="00CA37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(медиа-студия «25 кадр»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  <w:r w:rsidR="00D304B1">
        <w:rPr>
          <w:rFonts w:ascii="Times New Roman" w:hAnsi="Times New Roman" w:cs="Times New Roman"/>
          <w:sz w:val="28"/>
          <w:szCs w:val="28"/>
        </w:rPr>
        <w:t xml:space="preserve"> -3 группы 45 учащихся,</w:t>
      </w:r>
    </w:p>
    <w:p w:rsidR="00CA3727" w:rsidRDefault="00CA3727" w:rsidP="00CA37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Естественнонаучная («Всезнайка»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Банных Л.А,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Е.Ю.)</w:t>
      </w:r>
      <w:r w:rsidR="00D304B1">
        <w:rPr>
          <w:rFonts w:ascii="Times New Roman" w:hAnsi="Times New Roman" w:cs="Times New Roman"/>
          <w:sz w:val="28"/>
          <w:szCs w:val="28"/>
        </w:rPr>
        <w:t>, 6 групп 90 учащихся,</w:t>
      </w:r>
    </w:p>
    <w:p w:rsidR="00CA3727" w:rsidRDefault="00CA3727" w:rsidP="00CA37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Социально-гуманитарная («Ремесленная мастерская»</w:t>
      </w:r>
      <w:r w:rsidR="00D304B1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="00D304B1"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 w:rsidR="00D304B1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D304B1">
        <w:rPr>
          <w:rFonts w:ascii="Times New Roman" w:hAnsi="Times New Roman" w:cs="Times New Roman"/>
          <w:sz w:val="28"/>
          <w:szCs w:val="28"/>
        </w:rPr>
        <w:t>Панчева</w:t>
      </w:r>
      <w:proofErr w:type="spellEnd"/>
      <w:r w:rsidR="00D304B1">
        <w:rPr>
          <w:rFonts w:ascii="Times New Roman" w:hAnsi="Times New Roman" w:cs="Times New Roman"/>
          <w:sz w:val="28"/>
          <w:szCs w:val="28"/>
        </w:rPr>
        <w:t xml:space="preserve"> А.В., Семова Ю.В.) 12 групп и 180 учащихся,</w:t>
      </w:r>
    </w:p>
    <w:p w:rsidR="00D304B1" w:rsidRDefault="00D304B1" w:rsidP="00CA37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Туристско-краеведческая («Юные туристы»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Дасаева Д.И.) 12 групп 180 учащихся.</w:t>
      </w:r>
    </w:p>
    <w:p w:rsidR="00D304B1" w:rsidRDefault="00D304B1" w:rsidP="00D304B1">
      <w:pPr>
        <w:jc w:val="both"/>
        <w:rPr>
          <w:rFonts w:ascii="Times New Roman" w:hAnsi="Times New Roman" w:cs="Times New Roman"/>
          <w:sz w:val="28"/>
          <w:szCs w:val="28"/>
        </w:rPr>
      </w:pPr>
      <w:r w:rsidRPr="00D304B1">
        <w:rPr>
          <w:rFonts w:ascii="Times New Roman" w:hAnsi="Times New Roman" w:cs="Times New Roman"/>
          <w:sz w:val="28"/>
          <w:szCs w:val="28"/>
        </w:rPr>
        <w:t xml:space="preserve">Всего создано 90 </w:t>
      </w:r>
      <w:r>
        <w:rPr>
          <w:rFonts w:ascii="Times New Roman" w:hAnsi="Times New Roman" w:cs="Times New Roman"/>
          <w:sz w:val="28"/>
          <w:szCs w:val="28"/>
        </w:rPr>
        <w:t>дополнительных мест, в которых з</w:t>
      </w:r>
      <w:r w:rsidRPr="00D304B1">
        <w:rPr>
          <w:rFonts w:ascii="Times New Roman" w:hAnsi="Times New Roman" w:cs="Times New Roman"/>
          <w:sz w:val="28"/>
          <w:szCs w:val="28"/>
        </w:rPr>
        <w:t>анимается 540 учащихся</w:t>
      </w:r>
      <w:r>
        <w:rPr>
          <w:rFonts w:ascii="Times New Roman" w:hAnsi="Times New Roman" w:cs="Times New Roman"/>
          <w:sz w:val="28"/>
          <w:szCs w:val="28"/>
        </w:rPr>
        <w:t>.  Для работы данных объединений созданы дополнительные общеобразовательные общеразвивающие программы: «Кузница-хранительница традиций», «Цифровая фотография и ПК», «Киностудия», «Я познаю мир», «Спортивная дистанция», «Краеведение».</w:t>
      </w:r>
    </w:p>
    <w:p w:rsidR="00D304B1" w:rsidRDefault="00D304B1" w:rsidP="00D3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дополнительного количества учащихся к занятиям в объединениях и популяризации данных</w:t>
      </w:r>
      <w:r w:rsidR="00A010BD">
        <w:rPr>
          <w:rFonts w:ascii="Times New Roman" w:hAnsi="Times New Roman" w:cs="Times New Roman"/>
          <w:sz w:val="28"/>
          <w:szCs w:val="28"/>
        </w:rPr>
        <w:t xml:space="preserve"> видов деятельности в Центре развития творчества в рамках работы творческих площадок «Неделя мастерства», «Ура! Каникулы!», «Карусель творчества» - проводились мастер-классы «Волшебное превращение», «Познавательные опыты», «В мире кино», «Стоп, кадр», «Остановись, мгновение», «Кузница мастеров», «Неделя гвоздя», «Кузнечные традиции, истории, предания, обычаи, фольклор», посвящение в Подмастерья, «Туристический маршрут», соревнования юных туристов «</w:t>
      </w:r>
      <w:proofErr w:type="spellStart"/>
      <w:r w:rsidR="00A010BD">
        <w:rPr>
          <w:rFonts w:ascii="Times New Roman" w:hAnsi="Times New Roman" w:cs="Times New Roman"/>
          <w:sz w:val="28"/>
          <w:szCs w:val="28"/>
        </w:rPr>
        <w:t>Туриада</w:t>
      </w:r>
      <w:proofErr w:type="spellEnd"/>
      <w:r w:rsidR="00A010BD">
        <w:rPr>
          <w:rFonts w:ascii="Times New Roman" w:hAnsi="Times New Roman" w:cs="Times New Roman"/>
          <w:sz w:val="28"/>
          <w:szCs w:val="28"/>
        </w:rPr>
        <w:t>», проведение районных семинаров и мастер-классов по спортивной дистанции.</w:t>
      </w:r>
    </w:p>
    <w:p w:rsidR="00A010BD" w:rsidRDefault="00A010BD" w:rsidP="00D3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принимают активное участие в выставках-ярмарках «Покровская ярмарка», «Картофель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</w:rPr>
        <w:t xml:space="preserve">», презентация Каменского района в г. Пенза, открытие Железнодорожного вокзала г. Каменки, «Мастер-град юных», «Таланты земли Каменской». </w:t>
      </w:r>
    </w:p>
    <w:p w:rsidR="00FB58E1" w:rsidRDefault="00FB58E1" w:rsidP="00D3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совместно с педагогами принимают участие в социально-значимых муниципальных и региональных мероприятиях: создание памятника «Учителю и воину» (объединение «Ремесленная мастерская»,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В.В.), фото-видео съемки значимых мероприятий, проводимых в Каменском районе и Центре развития творчества («25 кадр»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Н.А.), видео-презентации музея ВОВ,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агитпоходе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«Звездный», проведение акции «На Родину героя» («Туристы-спасатели»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Дасаева Д.И.).</w:t>
      </w:r>
    </w:p>
    <w:p w:rsidR="00FB58E1" w:rsidRPr="00A010BD" w:rsidRDefault="00FB58E1" w:rsidP="00D3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являются участниками, призерами и победителями конкурсов и фестивалей различного уровня.</w:t>
      </w:r>
    </w:p>
    <w:p w:rsidR="00A17A88" w:rsidRDefault="00A17A88" w:rsidP="00DF4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A88" w:rsidRDefault="00A17A88" w:rsidP="00DF4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A88" w:rsidRDefault="00A17A88" w:rsidP="00DF4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A88" w:rsidRDefault="00A17A88" w:rsidP="00DF4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A88" w:rsidRPr="00525899" w:rsidRDefault="00A17A88" w:rsidP="0052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17A88" w:rsidRPr="00525899" w:rsidSect="002E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73D8"/>
    <w:multiLevelType w:val="hybridMultilevel"/>
    <w:tmpl w:val="0A8A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1005"/>
    <w:multiLevelType w:val="hybridMultilevel"/>
    <w:tmpl w:val="7228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13"/>
    <w:rsid w:val="00115426"/>
    <w:rsid w:val="00182CD7"/>
    <w:rsid w:val="001F59D4"/>
    <w:rsid w:val="0026411D"/>
    <w:rsid w:val="002E3EC4"/>
    <w:rsid w:val="00525899"/>
    <w:rsid w:val="00610463"/>
    <w:rsid w:val="007B4906"/>
    <w:rsid w:val="008202B5"/>
    <w:rsid w:val="00903D9A"/>
    <w:rsid w:val="00A010BD"/>
    <w:rsid w:val="00A17A88"/>
    <w:rsid w:val="00AE7324"/>
    <w:rsid w:val="00BF7E2E"/>
    <w:rsid w:val="00C33340"/>
    <w:rsid w:val="00CA3727"/>
    <w:rsid w:val="00D304B1"/>
    <w:rsid w:val="00DF4E13"/>
    <w:rsid w:val="00E91D5B"/>
    <w:rsid w:val="00E975F8"/>
    <w:rsid w:val="00ED0026"/>
    <w:rsid w:val="00FB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2022-08-24T12:55:00Z</cp:lastPrinted>
  <dcterms:created xsi:type="dcterms:W3CDTF">2022-08-23T07:35:00Z</dcterms:created>
  <dcterms:modified xsi:type="dcterms:W3CDTF">2022-09-15T08:45:00Z</dcterms:modified>
</cp:coreProperties>
</file>